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40C" w:rsidRDefault="0046040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6040C" w:rsidRDefault="0046040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6040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6040C" w:rsidRDefault="0046040C">
            <w:pPr>
              <w:pStyle w:val="ConsPlusNormal"/>
            </w:pPr>
            <w:r>
              <w:t>1 июня 2005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6040C" w:rsidRDefault="0046040C">
            <w:pPr>
              <w:pStyle w:val="ConsPlusNormal"/>
              <w:jc w:val="right"/>
            </w:pPr>
            <w:r>
              <w:t>N 53-ФЗ</w:t>
            </w:r>
          </w:p>
        </w:tc>
      </w:tr>
    </w:tbl>
    <w:p w:rsidR="0046040C" w:rsidRDefault="0046040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040C" w:rsidRDefault="0046040C">
      <w:pPr>
        <w:pStyle w:val="ConsPlusNormal"/>
      </w:pPr>
    </w:p>
    <w:p w:rsidR="0046040C" w:rsidRDefault="0046040C">
      <w:pPr>
        <w:pStyle w:val="ConsPlusTitle"/>
        <w:jc w:val="center"/>
      </w:pPr>
      <w:r>
        <w:t>РОССИЙСКАЯ ФЕДЕРАЦИЯ</w:t>
      </w:r>
    </w:p>
    <w:p w:rsidR="0046040C" w:rsidRDefault="0046040C">
      <w:pPr>
        <w:pStyle w:val="ConsPlusTitle"/>
        <w:jc w:val="center"/>
      </w:pPr>
    </w:p>
    <w:p w:rsidR="0046040C" w:rsidRDefault="0046040C">
      <w:pPr>
        <w:pStyle w:val="ConsPlusTitle"/>
        <w:jc w:val="center"/>
      </w:pPr>
      <w:r>
        <w:t>ФЕДЕРАЛЬНЫЙ ЗАКОН</w:t>
      </w:r>
    </w:p>
    <w:p w:rsidR="0046040C" w:rsidRDefault="0046040C">
      <w:pPr>
        <w:pStyle w:val="ConsPlusTitle"/>
        <w:jc w:val="center"/>
      </w:pPr>
    </w:p>
    <w:p w:rsidR="0046040C" w:rsidRDefault="0046040C">
      <w:pPr>
        <w:pStyle w:val="ConsPlusTitle"/>
        <w:jc w:val="center"/>
      </w:pPr>
      <w:r>
        <w:t>О ГОСУДАРСТВЕННОМ ЯЗЫКЕ РОССИЙСКОЙ ФЕДЕРАЦИИ</w:t>
      </w:r>
    </w:p>
    <w:p w:rsidR="0046040C" w:rsidRDefault="0046040C">
      <w:pPr>
        <w:pStyle w:val="ConsPlusNormal"/>
        <w:ind w:firstLine="540"/>
        <w:jc w:val="both"/>
      </w:pPr>
    </w:p>
    <w:p w:rsidR="0046040C" w:rsidRDefault="0046040C">
      <w:pPr>
        <w:pStyle w:val="ConsPlusNormal"/>
        <w:jc w:val="right"/>
      </w:pPr>
      <w:r>
        <w:t>Принят</w:t>
      </w:r>
    </w:p>
    <w:p w:rsidR="0046040C" w:rsidRDefault="0046040C">
      <w:pPr>
        <w:pStyle w:val="ConsPlusNormal"/>
        <w:jc w:val="right"/>
      </w:pPr>
      <w:r>
        <w:t>Государственной Думой</w:t>
      </w:r>
    </w:p>
    <w:p w:rsidR="0046040C" w:rsidRDefault="0046040C">
      <w:pPr>
        <w:pStyle w:val="ConsPlusNormal"/>
        <w:jc w:val="right"/>
      </w:pPr>
      <w:r>
        <w:t>20 мая 2005 года</w:t>
      </w:r>
    </w:p>
    <w:p w:rsidR="0046040C" w:rsidRDefault="0046040C">
      <w:pPr>
        <w:pStyle w:val="ConsPlusNormal"/>
        <w:jc w:val="right"/>
      </w:pPr>
    </w:p>
    <w:p w:rsidR="0046040C" w:rsidRDefault="0046040C">
      <w:pPr>
        <w:pStyle w:val="ConsPlusNormal"/>
        <w:jc w:val="right"/>
      </w:pPr>
      <w:r>
        <w:t>Одобрен</w:t>
      </w:r>
    </w:p>
    <w:p w:rsidR="0046040C" w:rsidRDefault="0046040C">
      <w:pPr>
        <w:pStyle w:val="ConsPlusNormal"/>
        <w:jc w:val="right"/>
      </w:pPr>
      <w:r>
        <w:t>Советом Федерации</w:t>
      </w:r>
    </w:p>
    <w:p w:rsidR="0046040C" w:rsidRDefault="0046040C">
      <w:pPr>
        <w:pStyle w:val="ConsPlusNormal"/>
        <w:jc w:val="right"/>
      </w:pPr>
      <w:r>
        <w:t>25 мая 2005 года</w:t>
      </w:r>
    </w:p>
    <w:p w:rsidR="0046040C" w:rsidRDefault="0046040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6040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6040C" w:rsidRDefault="0046040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040C" w:rsidRDefault="0046040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02.07.2013 </w:t>
            </w:r>
            <w:hyperlink r:id="rId5" w:history="1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>,</w:t>
            </w:r>
          </w:p>
          <w:p w:rsidR="0046040C" w:rsidRDefault="004604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05.05.2014 </w:t>
            </w:r>
            <w:hyperlink r:id="rId6" w:history="1">
              <w:r>
                <w:rPr>
                  <w:color w:val="0000FF"/>
                </w:rPr>
                <w:t>N 101-ФЗ</w:t>
              </w:r>
            </w:hyperlink>
            <w:r>
              <w:rPr>
                <w:color w:val="392C69"/>
              </w:rPr>
              <w:t xml:space="preserve">, от 30.04.2021 </w:t>
            </w:r>
            <w:hyperlink r:id="rId7" w:history="1">
              <w:r>
                <w:rPr>
                  <w:color w:val="0000FF"/>
                </w:rPr>
                <w:t>N 117-ФЗ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6040C" w:rsidRDefault="0046040C">
      <w:pPr>
        <w:pStyle w:val="ConsPlusNormal"/>
        <w:ind w:firstLine="540"/>
        <w:jc w:val="both"/>
      </w:pPr>
    </w:p>
    <w:p w:rsidR="0046040C" w:rsidRDefault="0046040C">
      <w:pPr>
        <w:pStyle w:val="ConsPlusNormal"/>
        <w:ind w:firstLine="540"/>
        <w:jc w:val="both"/>
      </w:pPr>
      <w:r>
        <w:t>Настоящий Федеральный закон направлен на обеспечение использования государственного языка Российской Федерации на всей территории Российской Федерации, обеспечение права граждан Российской Федерации на пользование государственным языком Российской Федерации, защиту и развитие языковой культуры.</w:t>
      </w:r>
    </w:p>
    <w:p w:rsidR="0046040C" w:rsidRDefault="0046040C">
      <w:pPr>
        <w:pStyle w:val="ConsPlusNormal"/>
        <w:ind w:firstLine="540"/>
        <w:jc w:val="both"/>
      </w:pPr>
    </w:p>
    <w:p w:rsidR="0046040C" w:rsidRDefault="0046040C">
      <w:pPr>
        <w:pStyle w:val="ConsPlusTitle"/>
        <w:ind w:firstLine="540"/>
        <w:jc w:val="both"/>
        <w:outlineLvl w:val="0"/>
      </w:pPr>
      <w:r>
        <w:t>Статья 1. Русский язык как государственный язык Российской Федерации</w:t>
      </w:r>
    </w:p>
    <w:p w:rsidR="0046040C" w:rsidRDefault="0046040C">
      <w:pPr>
        <w:pStyle w:val="ConsPlusNormal"/>
        <w:ind w:firstLine="540"/>
        <w:jc w:val="both"/>
      </w:pPr>
    </w:p>
    <w:p w:rsidR="0046040C" w:rsidRDefault="0046040C">
      <w:pPr>
        <w:pStyle w:val="ConsPlusNormal"/>
        <w:ind w:firstLine="540"/>
        <w:jc w:val="both"/>
      </w:pPr>
      <w:r>
        <w:t xml:space="preserve">1. В соответствии с </w:t>
      </w:r>
      <w:hyperlink r:id="rId8" w:history="1">
        <w:r>
          <w:rPr>
            <w:color w:val="0000FF"/>
          </w:rPr>
          <w:t>Конституцией</w:t>
        </w:r>
      </w:hyperlink>
      <w:r>
        <w:t xml:space="preserve"> Российской Федерации государственным языком Российской Федерации на всей ее территории является русский язык.</w:t>
      </w:r>
    </w:p>
    <w:p w:rsidR="0046040C" w:rsidRDefault="0046040C">
      <w:pPr>
        <w:pStyle w:val="ConsPlusNormal"/>
        <w:spacing w:before="220"/>
        <w:ind w:firstLine="540"/>
        <w:jc w:val="both"/>
      </w:pPr>
      <w:r>
        <w:t xml:space="preserve">2. Статус русского языка как государственного языка Российской Федерации предусматривает обязательность использования русского языка в сферах, определенных настоящим Федеральным законом, другими федеральными законами, </w:t>
      </w:r>
      <w:hyperlink r:id="rId9" w:history="1">
        <w:r>
          <w:rPr>
            <w:color w:val="0000FF"/>
          </w:rPr>
          <w:t>Законом</w:t>
        </w:r>
      </w:hyperlink>
      <w:r>
        <w:t xml:space="preserve"> Российской Федерации от 25 октября 1991 года N 1807-1 "О языках народов Российской Федерации" и иными нормативными правовыми актами Российской Федерации, его защиту и поддержку, а также обеспечение права граждан Российской Федерации на пользование государственным языком Российской Федерации.</w:t>
      </w:r>
    </w:p>
    <w:p w:rsidR="0046040C" w:rsidRDefault="0046040C">
      <w:pPr>
        <w:pStyle w:val="ConsPlusNormal"/>
        <w:spacing w:before="220"/>
        <w:ind w:firstLine="540"/>
        <w:jc w:val="both"/>
      </w:pPr>
      <w:r>
        <w:t xml:space="preserve">3. </w:t>
      </w:r>
      <w:hyperlink r:id="rId10" w:history="1">
        <w:r>
          <w:rPr>
            <w:color w:val="0000FF"/>
          </w:rPr>
          <w:t>Порядок</w:t>
        </w:r>
      </w:hyperlink>
      <w:r>
        <w:t xml:space="preserve"> утверждения норм современного русского литературного языка при его использовании в качестве государственного языка Российской Федерации, </w:t>
      </w:r>
      <w:hyperlink r:id="rId11" w:history="1">
        <w:r>
          <w:rPr>
            <w:color w:val="0000FF"/>
          </w:rPr>
          <w:t>правил</w:t>
        </w:r>
      </w:hyperlink>
      <w:r>
        <w:t xml:space="preserve"> русской орфографии и пунктуации определяется Правительством Российской Федерации.</w:t>
      </w:r>
    </w:p>
    <w:p w:rsidR="0046040C" w:rsidRDefault="0046040C">
      <w:pPr>
        <w:pStyle w:val="ConsPlusNormal"/>
        <w:spacing w:before="220"/>
        <w:ind w:firstLine="540"/>
        <w:jc w:val="both"/>
      </w:pPr>
      <w:r>
        <w:t>4. Государственный язык Российской Федерации является языком, способствующим взаимопониманию, укреплению межнациональных связей народов Российской Федерации в едином многонациональном государстве.</w:t>
      </w:r>
    </w:p>
    <w:p w:rsidR="0046040C" w:rsidRDefault="0046040C">
      <w:pPr>
        <w:pStyle w:val="ConsPlusNormal"/>
        <w:spacing w:before="220"/>
        <w:ind w:firstLine="540"/>
        <w:jc w:val="both"/>
      </w:pPr>
      <w:r>
        <w:t>5. Защита и поддержка русского языка как государственного языка Российской Федерации способствуют приумножению и взаимообогащению духовной культуры народов Российской Федерации.</w:t>
      </w:r>
    </w:p>
    <w:p w:rsidR="0046040C" w:rsidRDefault="0046040C">
      <w:pPr>
        <w:pStyle w:val="ConsPlusNormal"/>
        <w:spacing w:before="220"/>
        <w:ind w:firstLine="540"/>
        <w:jc w:val="both"/>
      </w:pPr>
      <w:r>
        <w:t xml:space="preserve">6. При использовании русского языка как государственного языка Российской Федерации не </w:t>
      </w:r>
      <w:r>
        <w:lastRenderedPageBreak/>
        <w:t>допускается использования слов и выражений, не соответствующих нормам современного русского литературного языка (в том числе нецензурной брани), за исключением иностранных слов, не имеющих общеупотребительных аналогов в русском языке.</w:t>
      </w:r>
    </w:p>
    <w:p w:rsidR="0046040C" w:rsidRDefault="0046040C">
      <w:pPr>
        <w:pStyle w:val="ConsPlusNormal"/>
        <w:jc w:val="both"/>
      </w:pPr>
      <w:r>
        <w:t xml:space="preserve">(в ред. Федерального </w:t>
      </w:r>
      <w:hyperlink r:id="rId12" w:history="1">
        <w:r>
          <w:rPr>
            <w:color w:val="0000FF"/>
          </w:rPr>
          <w:t>закона</w:t>
        </w:r>
      </w:hyperlink>
      <w:r>
        <w:t xml:space="preserve"> от 05.05.2014 N 101-ФЗ)</w:t>
      </w:r>
    </w:p>
    <w:p w:rsidR="0046040C" w:rsidRDefault="0046040C">
      <w:pPr>
        <w:pStyle w:val="ConsPlusNormal"/>
        <w:spacing w:before="220"/>
        <w:ind w:firstLine="540"/>
        <w:jc w:val="both"/>
      </w:pPr>
      <w:r>
        <w:t>7. Обязательность использования государственного языка Российской Федерации не должна толковаться как отрицание или умаление права на пользование государственными языками республик, находящихся в составе Российской Федерации, и языками народов Российской Федерации.</w:t>
      </w:r>
    </w:p>
    <w:p w:rsidR="0046040C" w:rsidRDefault="0046040C">
      <w:pPr>
        <w:pStyle w:val="ConsPlusNormal"/>
        <w:ind w:firstLine="540"/>
        <w:jc w:val="both"/>
      </w:pPr>
    </w:p>
    <w:p w:rsidR="0046040C" w:rsidRDefault="0046040C">
      <w:pPr>
        <w:pStyle w:val="ConsPlusTitle"/>
        <w:ind w:firstLine="540"/>
        <w:jc w:val="both"/>
        <w:outlineLvl w:val="0"/>
      </w:pPr>
      <w:r>
        <w:t>Статья 2. Законодательство Российской Федерации о государственном языке Российской Федерации</w:t>
      </w:r>
    </w:p>
    <w:p w:rsidR="0046040C" w:rsidRDefault="0046040C">
      <w:pPr>
        <w:pStyle w:val="ConsPlusNormal"/>
        <w:ind w:firstLine="540"/>
        <w:jc w:val="both"/>
      </w:pPr>
    </w:p>
    <w:p w:rsidR="0046040C" w:rsidRDefault="0046040C">
      <w:pPr>
        <w:pStyle w:val="ConsPlusNormal"/>
        <w:ind w:firstLine="540"/>
        <w:jc w:val="both"/>
      </w:pPr>
      <w:r>
        <w:t xml:space="preserve">Законодательство Российской Федерации о государственном языке Российской Федерации основывается на </w:t>
      </w:r>
      <w:hyperlink r:id="rId13" w:history="1">
        <w:r>
          <w:rPr>
            <w:color w:val="0000FF"/>
          </w:rPr>
          <w:t>Конституции</w:t>
        </w:r>
      </w:hyperlink>
      <w:r>
        <w:t xml:space="preserve"> Российской Федерации, общепризнанных принципах и нормах международного права, международных договорах Российской Федерации и состоит из настоящего Федерального закона, других федеральных законов, </w:t>
      </w:r>
      <w:hyperlink r:id="rId14" w:history="1">
        <w:r>
          <w:rPr>
            <w:color w:val="0000FF"/>
          </w:rPr>
          <w:t>Закона</w:t>
        </w:r>
      </w:hyperlink>
      <w:r>
        <w:t xml:space="preserve"> Российской Федерации от 25 октября 1991 года N 1807-1 "О языках народов Российской Федерации" и иных нормативных правовых актов Российской Федерации, регулирующих проблемы языка.</w:t>
      </w:r>
    </w:p>
    <w:p w:rsidR="0046040C" w:rsidRDefault="0046040C">
      <w:pPr>
        <w:pStyle w:val="ConsPlusNormal"/>
        <w:ind w:firstLine="540"/>
        <w:jc w:val="both"/>
      </w:pPr>
    </w:p>
    <w:p w:rsidR="0046040C" w:rsidRDefault="0046040C">
      <w:pPr>
        <w:pStyle w:val="ConsPlusTitle"/>
        <w:ind w:firstLine="540"/>
        <w:jc w:val="both"/>
        <w:outlineLvl w:val="0"/>
      </w:pPr>
      <w:r>
        <w:t>Статья 3. Сферы использования государственного языка Российской Федерации</w:t>
      </w:r>
    </w:p>
    <w:p w:rsidR="0046040C" w:rsidRDefault="0046040C">
      <w:pPr>
        <w:pStyle w:val="ConsPlusNormal"/>
        <w:ind w:firstLine="540"/>
        <w:jc w:val="both"/>
      </w:pPr>
    </w:p>
    <w:p w:rsidR="0046040C" w:rsidRDefault="0046040C">
      <w:pPr>
        <w:pStyle w:val="ConsPlusNormal"/>
        <w:ind w:firstLine="540"/>
        <w:jc w:val="both"/>
      </w:pPr>
      <w:bookmarkStart w:id="0" w:name="P40"/>
      <w:bookmarkEnd w:id="0"/>
      <w:r>
        <w:t>1. Государственный язык Российской Федерации подлежит обязательному использованию:</w:t>
      </w:r>
    </w:p>
    <w:p w:rsidR="0046040C" w:rsidRDefault="0046040C">
      <w:pPr>
        <w:pStyle w:val="ConsPlusNormal"/>
        <w:spacing w:before="220"/>
        <w:ind w:firstLine="540"/>
        <w:jc w:val="both"/>
      </w:pPr>
      <w:r>
        <w:t>1) в деятельности федеральных органов государственной власти, органов государственной власти субъектов Российской Федерации, иных государственных органов, органов местного самоуправления, организаций всех форм собственности, в том числе в деятельности по ведению делопроизводства;</w:t>
      </w:r>
    </w:p>
    <w:p w:rsidR="0046040C" w:rsidRDefault="0046040C">
      <w:pPr>
        <w:pStyle w:val="ConsPlusNormal"/>
        <w:spacing w:before="220"/>
        <w:ind w:firstLine="540"/>
        <w:jc w:val="both"/>
      </w:pPr>
      <w:r>
        <w:t>2) в наименованиях федеральных органов государственной власти, органов государственной власти субъектов Российской Федерации, иных государственных органов, органов местного самоуправления, организаций всех форм собственности;</w:t>
      </w:r>
    </w:p>
    <w:p w:rsidR="0046040C" w:rsidRDefault="0046040C">
      <w:pPr>
        <w:pStyle w:val="ConsPlusNormal"/>
        <w:spacing w:before="220"/>
        <w:ind w:firstLine="540"/>
        <w:jc w:val="both"/>
      </w:pPr>
      <w:r>
        <w:t>3) при подготовке и проведении выборов и референдумов;</w:t>
      </w:r>
    </w:p>
    <w:p w:rsidR="0046040C" w:rsidRDefault="0046040C">
      <w:pPr>
        <w:pStyle w:val="ConsPlusNormal"/>
        <w:spacing w:before="220"/>
        <w:ind w:firstLine="540"/>
        <w:jc w:val="both"/>
      </w:pPr>
      <w:r>
        <w:t>4) в конституционном, гражданском, уголовном, административном судопроизводстве, судопроизводстве в арбитражных судах, делопроизводстве в федеральных судах, судопроизводстве и делопроизводстве у мировых судей и в других судах субъектов Российской Федерации;</w:t>
      </w:r>
    </w:p>
    <w:p w:rsidR="0046040C" w:rsidRDefault="0046040C">
      <w:pPr>
        <w:pStyle w:val="ConsPlusNormal"/>
        <w:spacing w:before="220"/>
        <w:ind w:firstLine="540"/>
        <w:jc w:val="both"/>
      </w:pPr>
      <w:r>
        <w:t>5) при официальном опубликовании международных договоров Российской Федерации, а также законов и иных нормативных правовых актов;</w:t>
      </w:r>
    </w:p>
    <w:p w:rsidR="0046040C" w:rsidRDefault="0046040C">
      <w:pPr>
        <w:pStyle w:val="ConsPlusNormal"/>
        <w:spacing w:before="220"/>
        <w:ind w:firstLine="540"/>
        <w:jc w:val="both"/>
      </w:pPr>
      <w:r>
        <w:t>6) во взаимоотношениях федеральных органов государственной власти, органов государственной власти субъектов Российской Федерации, иных государственных органов, органов местного самоуправления, организаций всех форм собственности и граждан Российской Федерации, иностранных граждан, лиц без гражданства, общественных объединений;</w:t>
      </w:r>
    </w:p>
    <w:p w:rsidR="0046040C" w:rsidRDefault="0046040C">
      <w:pPr>
        <w:pStyle w:val="ConsPlusNormal"/>
        <w:spacing w:before="220"/>
        <w:ind w:firstLine="540"/>
        <w:jc w:val="both"/>
      </w:pPr>
      <w:r>
        <w:t>7) при написании наименований географических объектов, нанесении надписей на дорожные знаки;</w:t>
      </w:r>
    </w:p>
    <w:p w:rsidR="0046040C" w:rsidRDefault="0046040C">
      <w:pPr>
        <w:pStyle w:val="ConsPlusNormal"/>
        <w:spacing w:before="220"/>
        <w:ind w:firstLine="540"/>
        <w:jc w:val="both"/>
      </w:pPr>
      <w:r>
        <w:t xml:space="preserve">8) при оформлении </w:t>
      </w:r>
      <w:hyperlink r:id="rId15" w:history="1">
        <w:r>
          <w:rPr>
            <w:color w:val="0000FF"/>
          </w:rPr>
          <w:t>документов</w:t>
        </w:r>
      </w:hyperlink>
      <w:r>
        <w:t xml:space="preserve">, удостоверяющих личность гражданина Российской Федерации, за исключением случаев, предусмотренных </w:t>
      </w:r>
      <w:hyperlink r:id="rId1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Федерации, изготовлении бланков свидетельств о государственной регистрации актов гражданского состояния, оформлении документов об образовании и (или) о квалификации </w:t>
      </w:r>
      <w:r>
        <w:lastRenderedPageBreak/>
        <w:t xml:space="preserve">установленного в соответствии с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29 декабря 2012 года N 273-ФЗ "Об образовании в Российской Федерации" образца, а также других документов, оформление которых в соответствии с законодательством Российской Федерации осуществляется на государственном языке Российской Федерации, при оформлении адресов отправителей и получателей телеграмм и почтовых отправлений, пересылаемых в пределах Российской Федерации, почтовых переводов денежных средств;</w:t>
      </w:r>
    </w:p>
    <w:p w:rsidR="0046040C" w:rsidRDefault="0046040C">
      <w:pPr>
        <w:pStyle w:val="ConsPlusNormal"/>
        <w:jc w:val="both"/>
      </w:pPr>
      <w:r>
        <w:t xml:space="preserve">(в ред.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46040C" w:rsidRDefault="0046040C">
      <w:pPr>
        <w:pStyle w:val="ConsPlusNormal"/>
        <w:spacing w:before="220"/>
        <w:ind w:firstLine="540"/>
        <w:jc w:val="both"/>
      </w:pPr>
      <w:bookmarkStart w:id="1" w:name="P50"/>
      <w:bookmarkEnd w:id="1"/>
      <w:r>
        <w:t>9) в продукции средств массовой информации;</w:t>
      </w:r>
    </w:p>
    <w:p w:rsidR="0046040C" w:rsidRDefault="0046040C">
      <w:pPr>
        <w:pStyle w:val="ConsPlusNormal"/>
        <w:jc w:val="both"/>
      </w:pPr>
      <w:r>
        <w:t xml:space="preserve">(п. 9 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05.05.2014 N 101-ФЗ)</w:t>
      </w:r>
    </w:p>
    <w:p w:rsidR="0046040C" w:rsidRDefault="0046040C">
      <w:pPr>
        <w:pStyle w:val="ConsPlusNormal"/>
        <w:spacing w:before="220"/>
        <w:ind w:firstLine="540"/>
        <w:jc w:val="both"/>
      </w:pPr>
      <w:bookmarkStart w:id="2" w:name="P52"/>
      <w:bookmarkEnd w:id="2"/>
      <w:r>
        <w:t>9.1) при показах фильмов в кинозалах;</w:t>
      </w:r>
    </w:p>
    <w:p w:rsidR="0046040C" w:rsidRDefault="0046040C">
      <w:pPr>
        <w:pStyle w:val="ConsPlusNormal"/>
        <w:jc w:val="both"/>
      </w:pPr>
      <w:r>
        <w:t xml:space="preserve">(п. 9.1 введен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от 05.05.2014 N 101-ФЗ)</w:t>
      </w:r>
    </w:p>
    <w:p w:rsidR="0046040C" w:rsidRDefault="0046040C">
      <w:pPr>
        <w:pStyle w:val="ConsPlusNormal"/>
        <w:spacing w:before="220"/>
        <w:ind w:firstLine="540"/>
        <w:jc w:val="both"/>
      </w:pPr>
      <w:bookmarkStart w:id="3" w:name="P54"/>
      <w:bookmarkEnd w:id="3"/>
      <w:r>
        <w:t>9.2) при публичных исполнениях произведений литературы, искусства, народного творчества посредством проведения театрально-зрелищных, культурно-просветительных, зрелищно-развлекательных мероприятий;</w:t>
      </w:r>
    </w:p>
    <w:p w:rsidR="0046040C" w:rsidRDefault="0046040C">
      <w:pPr>
        <w:pStyle w:val="ConsPlusNormal"/>
        <w:jc w:val="both"/>
      </w:pPr>
      <w:r>
        <w:t xml:space="preserve">(п. 9.2 введен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05.05.2014 N 101-ФЗ)</w:t>
      </w:r>
    </w:p>
    <w:p w:rsidR="0046040C" w:rsidRDefault="0046040C">
      <w:pPr>
        <w:pStyle w:val="ConsPlusNormal"/>
        <w:spacing w:before="220"/>
        <w:ind w:firstLine="540"/>
        <w:jc w:val="both"/>
      </w:pPr>
      <w:bookmarkStart w:id="4" w:name="P56"/>
      <w:bookmarkEnd w:id="4"/>
      <w:r>
        <w:t>10) в рекламе;</w:t>
      </w:r>
    </w:p>
    <w:p w:rsidR="0046040C" w:rsidRDefault="0046040C">
      <w:pPr>
        <w:pStyle w:val="ConsPlusNormal"/>
        <w:spacing w:before="220"/>
        <w:ind w:firstLine="540"/>
        <w:jc w:val="both"/>
      </w:pPr>
      <w:r>
        <w:t>11) в иных определенных федеральными законами сферах.</w:t>
      </w:r>
    </w:p>
    <w:p w:rsidR="0046040C" w:rsidRDefault="0046040C">
      <w:pPr>
        <w:pStyle w:val="ConsPlusNormal"/>
        <w:spacing w:before="220"/>
        <w:ind w:firstLine="540"/>
        <w:jc w:val="both"/>
      </w:pPr>
      <w:r>
        <w:t xml:space="preserve">1.1. В сферах, указанных в </w:t>
      </w:r>
      <w:hyperlink w:anchor="P50" w:history="1">
        <w:r>
          <w:rPr>
            <w:color w:val="0000FF"/>
          </w:rPr>
          <w:t>пунктах 9</w:t>
        </w:r>
      </w:hyperlink>
      <w:r>
        <w:t xml:space="preserve">, </w:t>
      </w:r>
      <w:hyperlink w:anchor="P52" w:history="1">
        <w:r>
          <w:rPr>
            <w:color w:val="0000FF"/>
          </w:rPr>
          <w:t>9.1</w:t>
        </w:r>
      </w:hyperlink>
      <w:r>
        <w:t xml:space="preserve">, </w:t>
      </w:r>
      <w:hyperlink w:anchor="P54" w:history="1">
        <w:r>
          <w:rPr>
            <w:color w:val="0000FF"/>
          </w:rPr>
          <w:t>9.2</w:t>
        </w:r>
      </w:hyperlink>
      <w:r>
        <w:t xml:space="preserve"> и </w:t>
      </w:r>
      <w:hyperlink w:anchor="P56" w:history="1">
        <w:r>
          <w:rPr>
            <w:color w:val="0000FF"/>
          </w:rPr>
          <w:t>10 части 1</w:t>
        </w:r>
      </w:hyperlink>
      <w:r>
        <w:t xml:space="preserve"> настоящей статьи, и в иных предусмотренных федеральными законами случаях наряду с государственным языком Российской Федерации могут использоваться государственные языки республик, находящихся в составе Российской Федерации, другие языки народов Российской Федерации, а в случаях, предусмотренных законодательством Российской Федерации, также иностранные языки.</w:t>
      </w:r>
    </w:p>
    <w:p w:rsidR="0046040C" w:rsidRDefault="0046040C">
      <w:pPr>
        <w:pStyle w:val="ConsPlusNormal"/>
        <w:jc w:val="both"/>
      </w:pPr>
      <w:r>
        <w:t xml:space="preserve">(часть 1.1 введена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05.05.2014 N 101-ФЗ)</w:t>
      </w:r>
    </w:p>
    <w:p w:rsidR="0046040C" w:rsidRDefault="0046040C">
      <w:pPr>
        <w:pStyle w:val="ConsPlusNormal"/>
        <w:spacing w:before="220"/>
        <w:ind w:firstLine="540"/>
        <w:jc w:val="both"/>
      </w:pPr>
      <w:bookmarkStart w:id="5" w:name="P60"/>
      <w:bookmarkEnd w:id="5"/>
      <w:r>
        <w:t xml:space="preserve">2. В случаях использования в сферах, указанных в </w:t>
      </w:r>
      <w:hyperlink w:anchor="P40" w:history="1">
        <w:r>
          <w:rPr>
            <w:color w:val="0000FF"/>
          </w:rPr>
          <w:t>части 1</w:t>
        </w:r>
      </w:hyperlink>
      <w:r>
        <w:t xml:space="preserve"> настоящей статьи, наряду с государственным языком Российской Федерации государственного языка республики, находящейся в составе Российской Федерации, других языков народов Российской Федерации или иностранного языка тексты на русском языке и на государственном языке республики, находящейся в составе Российской Федерации, других языках народов Российской Федерации или иностранном языке, если иное не установлено законодательством Российской Федерации, должны быть идентичными по содержанию и техническому оформлению, выполнены разборчиво, звуковая информация (в том числе в аудио- и аудиовизуальных материалах, теле- и радиопрограммах) на русском языке и указанная информация на государственном языке республики, находящейся в составе Российской Федерации, других языках народов Российской Федерации или иностранном языке, если иное не установлено законодательством Российской Федерации, также должна быть идентичной по содержанию, звучанию и способам передачи.</w:t>
      </w:r>
    </w:p>
    <w:p w:rsidR="0046040C" w:rsidRDefault="0046040C">
      <w:pPr>
        <w:pStyle w:val="ConsPlusNormal"/>
        <w:spacing w:before="220"/>
        <w:ind w:firstLine="540"/>
        <w:jc w:val="both"/>
      </w:pPr>
      <w:r>
        <w:t xml:space="preserve">3. Положения </w:t>
      </w:r>
      <w:hyperlink w:anchor="P60" w:history="1">
        <w:r>
          <w:rPr>
            <w:color w:val="0000FF"/>
          </w:rPr>
          <w:t>части 2</w:t>
        </w:r>
      </w:hyperlink>
      <w:r>
        <w:t xml:space="preserve"> настоящей статьи не распространяются на фирменные наименования, товарные знаки, знаки обслуживания, а также теле- и радиопрограммы, аудио- и аудиовизуальные материалы, печатные издания, предназначенные для обучения государственным языкам республик, находящихся в составе Российской Федерации, другим языкам народов Российской Федерации или иностранным языкам.</w:t>
      </w:r>
    </w:p>
    <w:p w:rsidR="0046040C" w:rsidRDefault="0046040C">
      <w:pPr>
        <w:pStyle w:val="ConsPlusNormal"/>
        <w:ind w:firstLine="540"/>
        <w:jc w:val="both"/>
      </w:pPr>
    </w:p>
    <w:p w:rsidR="0046040C" w:rsidRDefault="0046040C">
      <w:pPr>
        <w:pStyle w:val="ConsPlusTitle"/>
        <w:ind w:firstLine="540"/>
        <w:jc w:val="both"/>
        <w:outlineLvl w:val="0"/>
      </w:pPr>
      <w:r>
        <w:t>Статья 4. Защита и поддержка государственного языка Российской Федерации</w:t>
      </w:r>
    </w:p>
    <w:p w:rsidR="0046040C" w:rsidRDefault="0046040C">
      <w:pPr>
        <w:pStyle w:val="ConsPlusNormal"/>
        <w:ind w:firstLine="540"/>
        <w:jc w:val="both"/>
      </w:pPr>
    </w:p>
    <w:p w:rsidR="0046040C" w:rsidRDefault="0046040C">
      <w:pPr>
        <w:pStyle w:val="ConsPlusNormal"/>
        <w:ind w:firstLine="540"/>
        <w:jc w:val="both"/>
      </w:pPr>
      <w:r>
        <w:t>В целях защиты и поддержки государственного языка Российской Федерации федеральные органы государственной власти в пределах своей компетенции:</w:t>
      </w:r>
    </w:p>
    <w:p w:rsidR="0046040C" w:rsidRDefault="0046040C">
      <w:pPr>
        <w:pStyle w:val="ConsPlusNormal"/>
        <w:spacing w:before="220"/>
        <w:ind w:firstLine="540"/>
        <w:jc w:val="both"/>
      </w:pPr>
      <w:r>
        <w:t xml:space="preserve">1) обеспечивают функционирование государственного языка Российской Федерации на всей </w:t>
      </w:r>
      <w:r>
        <w:lastRenderedPageBreak/>
        <w:t>территории Российской Федерации;</w:t>
      </w:r>
    </w:p>
    <w:p w:rsidR="0046040C" w:rsidRDefault="0046040C">
      <w:pPr>
        <w:pStyle w:val="ConsPlusNormal"/>
        <w:spacing w:before="220"/>
        <w:ind w:firstLine="540"/>
        <w:jc w:val="both"/>
      </w:pPr>
      <w:r>
        <w:t>2) разрабатывают и принимают федеральные законы и иные нормативные правовые акты Российской Федерации, разрабатывают и реализуют направленные на защиту и поддержку государственного языка Российской Федерации соответствующие федеральные целевые программы;</w:t>
      </w:r>
    </w:p>
    <w:p w:rsidR="0046040C" w:rsidRDefault="0046040C">
      <w:pPr>
        <w:pStyle w:val="ConsPlusNormal"/>
        <w:spacing w:before="220"/>
        <w:ind w:firstLine="540"/>
        <w:jc w:val="both"/>
      </w:pPr>
      <w:r>
        <w:t>3) принимают меры, направленные на обеспечение права граждан Российской Федерации на пользование государственным языком Российской Федерации;</w:t>
      </w:r>
    </w:p>
    <w:p w:rsidR="0046040C" w:rsidRDefault="0046040C">
      <w:pPr>
        <w:pStyle w:val="ConsPlusNormal"/>
        <w:spacing w:before="220"/>
        <w:ind w:firstLine="540"/>
        <w:jc w:val="both"/>
      </w:pPr>
      <w:r>
        <w:t>4) принимают меры по совершенствованию системы образования и системы подготовки специалистов в области русского языка и преподавателей русского языка как иностранного языка, а также осуществляют подготовку научно-педагогических кадров для образовательных организаций с обучением на русском языке за пределами Российской Федерации;</w:t>
      </w:r>
    </w:p>
    <w:p w:rsidR="0046040C" w:rsidRDefault="0046040C">
      <w:pPr>
        <w:pStyle w:val="ConsPlusNormal"/>
        <w:jc w:val="both"/>
      </w:pPr>
      <w:r>
        <w:t xml:space="preserve">(в ред. Федерального </w:t>
      </w:r>
      <w:hyperlink r:id="rId23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46040C" w:rsidRDefault="0046040C">
      <w:pPr>
        <w:pStyle w:val="ConsPlusNormal"/>
        <w:spacing w:before="220"/>
        <w:ind w:firstLine="540"/>
        <w:jc w:val="both"/>
      </w:pPr>
      <w:r>
        <w:t>5) содействуют изучению русского языка за пределами Российской Федерации;</w:t>
      </w:r>
    </w:p>
    <w:p w:rsidR="0046040C" w:rsidRDefault="0046040C">
      <w:pPr>
        <w:pStyle w:val="ConsPlusNormal"/>
        <w:spacing w:before="220"/>
        <w:ind w:firstLine="540"/>
        <w:jc w:val="both"/>
      </w:pPr>
      <w:r>
        <w:t>6) осуществляют государственную поддержку издания словарей и грамматик русского языка;</w:t>
      </w:r>
    </w:p>
    <w:p w:rsidR="0046040C" w:rsidRDefault="0046040C">
      <w:pPr>
        <w:pStyle w:val="ConsPlusNormal"/>
        <w:spacing w:before="220"/>
        <w:ind w:firstLine="540"/>
        <w:jc w:val="both"/>
      </w:pPr>
      <w:r>
        <w:t>7) осуществляют контроль за соблюдением законодательства Российской Федерации о государственном языке Российской Федерации, в том числе за использованием слов и выражений, не соответствующих нормам современного русского литературного языка, путем организации проведения независимой экспертизы;</w:t>
      </w:r>
    </w:p>
    <w:p w:rsidR="0046040C" w:rsidRDefault="0046040C">
      <w:pPr>
        <w:pStyle w:val="ConsPlusNormal"/>
        <w:jc w:val="both"/>
      </w:pPr>
      <w:r>
        <w:t xml:space="preserve">(в ред. Федерального </w:t>
      </w:r>
      <w:hyperlink r:id="rId24" w:history="1">
        <w:r>
          <w:rPr>
            <w:color w:val="0000FF"/>
          </w:rPr>
          <w:t>закона</w:t>
        </w:r>
      </w:hyperlink>
      <w:r>
        <w:t xml:space="preserve"> от 05.05.2014 N 101-ФЗ)</w:t>
      </w:r>
    </w:p>
    <w:p w:rsidR="0046040C" w:rsidRDefault="0046040C">
      <w:pPr>
        <w:pStyle w:val="ConsPlusNormal"/>
        <w:spacing w:before="220"/>
        <w:ind w:firstLine="540"/>
        <w:jc w:val="both"/>
      </w:pPr>
      <w:r>
        <w:t>8) принимают иные меры по защите и поддержке государственного языка Российской Федерации.</w:t>
      </w:r>
    </w:p>
    <w:p w:rsidR="0046040C" w:rsidRDefault="0046040C">
      <w:pPr>
        <w:pStyle w:val="ConsPlusNormal"/>
        <w:ind w:firstLine="540"/>
        <w:jc w:val="both"/>
      </w:pPr>
    </w:p>
    <w:p w:rsidR="0046040C" w:rsidRDefault="0046040C">
      <w:pPr>
        <w:pStyle w:val="ConsPlusTitle"/>
        <w:ind w:firstLine="540"/>
        <w:jc w:val="both"/>
        <w:outlineLvl w:val="0"/>
      </w:pPr>
      <w:r>
        <w:t>Статья 5. Обеспечение права граждан Российской Федерации на пользование государственным языком Российской Федерации</w:t>
      </w:r>
    </w:p>
    <w:p w:rsidR="0046040C" w:rsidRDefault="0046040C">
      <w:pPr>
        <w:pStyle w:val="ConsPlusNormal"/>
        <w:ind w:firstLine="540"/>
        <w:jc w:val="both"/>
      </w:pPr>
    </w:p>
    <w:p w:rsidR="0046040C" w:rsidRDefault="0046040C">
      <w:pPr>
        <w:pStyle w:val="ConsPlusNormal"/>
        <w:ind w:firstLine="540"/>
        <w:jc w:val="both"/>
      </w:pPr>
      <w:r>
        <w:t>1. Обеспечение права граждан Российской Федерации на пользование государственным языком Российской Федерации предусматривает:</w:t>
      </w:r>
    </w:p>
    <w:p w:rsidR="0046040C" w:rsidRDefault="0046040C">
      <w:pPr>
        <w:pStyle w:val="ConsPlusNormal"/>
        <w:spacing w:before="220"/>
        <w:ind w:firstLine="540"/>
        <w:jc w:val="both"/>
      </w:pPr>
      <w:r>
        <w:t>1) получение образования на русском языке в государственных и муниципальных образовательных организациях;</w:t>
      </w:r>
    </w:p>
    <w:p w:rsidR="0046040C" w:rsidRDefault="0046040C">
      <w:pPr>
        <w:pStyle w:val="ConsPlusNormal"/>
        <w:jc w:val="both"/>
      </w:pPr>
      <w:r>
        <w:t xml:space="preserve">(в ред.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30.04.2021 N 117-ФЗ)</w:t>
      </w:r>
    </w:p>
    <w:p w:rsidR="0046040C" w:rsidRDefault="0046040C">
      <w:pPr>
        <w:pStyle w:val="ConsPlusNormal"/>
        <w:spacing w:before="220"/>
        <w:ind w:firstLine="540"/>
        <w:jc w:val="both"/>
      </w:pPr>
      <w:r>
        <w:t>2) получение информации на русском языке в федеральных органах государственной власти, органах государственной власти субъектов Российской Федерации, иных государственных органах, органах местного самоуправления, организациях всех форм собственности;</w:t>
      </w:r>
    </w:p>
    <w:p w:rsidR="0046040C" w:rsidRDefault="0046040C">
      <w:pPr>
        <w:pStyle w:val="ConsPlusNormal"/>
        <w:spacing w:before="220"/>
        <w:ind w:firstLine="540"/>
        <w:jc w:val="both"/>
      </w:pPr>
      <w:r>
        <w:t>3) получение информации на русском языке через общероссийские, региональные и муниципальные средства массовой информации. Данное положение не распространяется на средства массовой информации, учрежденные специально для осуществления теле- и (или) радиовещания либо издания печатной продукции на государственных языках республик, находящихся в составе Российской Федерации, других языках народов Российской Федерации или иностранных языках.</w:t>
      </w:r>
    </w:p>
    <w:p w:rsidR="0046040C" w:rsidRDefault="0046040C">
      <w:pPr>
        <w:pStyle w:val="ConsPlusNormal"/>
        <w:spacing w:before="220"/>
        <w:ind w:firstLine="540"/>
        <w:jc w:val="both"/>
      </w:pPr>
      <w:r>
        <w:t>2. Лицам, не владеющим государственным языком Российской Федерации, при реализации и защите их прав и законных интересов на территории Российской Федерации в случаях, предусмотренных федеральными законами, обеспечивается право на пользование услугами переводчиков.</w:t>
      </w:r>
    </w:p>
    <w:p w:rsidR="0046040C" w:rsidRDefault="0046040C">
      <w:pPr>
        <w:pStyle w:val="ConsPlusNormal"/>
        <w:ind w:firstLine="540"/>
        <w:jc w:val="both"/>
      </w:pPr>
    </w:p>
    <w:p w:rsidR="0046040C" w:rsidRDefault="0046040C">
      <w:pPr>
        <w:pStyle w:val="ConsPlusTitle"/>
        <w:ind w:firstLine="540"/>
        <w:jc w:val="both"/>
        <w:outlineLvl w:val="0"/>
      </w:pPr>
      <w:r>
        <w:t xml:space="preserve">Статья 6. Ответственность за нарушение законодательства Российской Федерации о </w:t>
      </w:r>
      <w:r>
        <w:lastRenderedPageBreak/>
        <w:t>государственном языке Российской Федерации</w:t>
      </w:r>
    </w:p>
    <w:p w:rsidR="0046040C" w:rsidRDefault="0046040C">
      <w:pPr>
        <w:pStyle w:val="ConsPlusNormal"/>
        <w:ind w:firstLine="540"/>
        <w:jc w:val="both"/>
      </w:pPr>
    </w:p>
    <w:p w:rsidR="0046040C" w:rsidRDefault="0046040C">
      <w:pPr>
        <w:pStyle w:val="ConsPlusNormal"/>
        <w:ind w:firstLine="540"/>
        <w:jc w:val="both"/>
      </w:pPr>
      <w:r>
        <w:t>1. Принятие федеральных законов и иных нормативных правовых актов Российской Федерации, законов и иных нормативных правовых актов субъектов Российской Федерации, направленных на ограничение использования русского языка как государственного языка Российской Федерации, а также иные действия и нарушения, препятствующие осуществлению права граждан на пользование государственным языком Российской Федерации, влекут за собой ответственность, установленную законодательством Российской Федерации.</w:t>
      </w:r>
    </w:p>
    <w:p w:rsidR="0046040C" w:rsidRDefault="0046040C">
      <w:pPr>
        <w:pStyle w:val="ConsPlusNormal"/>
        <w:spacing w:before="220"/>
        <w:ind w:firstLine="540"/>
        <w:jc w:val="both"/>
      </w:pPr>
      <w:r>
        <w:t>2. Нарушение настоящего Федерального закона влечет за собой ответственность, установленную законодательством Российской Федерации.</w:t>
      </w:r>
    </w:p>
    <w:p w:rsidR="0046040C" w:rsidRDefault="0046040C">
      <w:pPr>
        <w:pStyle w:val="ConsPlusNormal"/>
        <w:ind w:firstLine="540"/>
        <w:jc w:val="both"/>
      </w:pPr>
    </w:p>
    <w:p w:rsidR="0046040C" w:rsidRDefault="0046040C">
      <w:pPr>
        <w:pStyle w:val="ConsPlusTitle"/>
        <w:ind w:firstLine="540"/>
        <w:jc w:val="both"/>
        <w:outlineLvl w:val="0"/>
      </w:pPr>
      <w:r>
        <w:t>Статья 7. Вступление в силу настоящего Федерального закона</w:t>
      </w:r>
    </w:p>
    <w:p w:rsidR="0046040C" w:rsidRDefault="0046040C">
      <w:pPr>
        <w:pStyle w:val="ConsPlusNormal"/>
        <w:ind w:firstLine="540"/>
        <w:jc w:val="both"/>
      </w:pPr>
    </w:p>
    <w:p w:rsidR="0046040C" w:rsidRDefault="0046040C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46040C" w:rsidRDefault="0046040C">
      <w:pPr>
        <w:pStyle w:val="ConsPlusNormal"/>
        <w:ind w:firstLine="540"/>
        <w:jc w:val="both"/>
      </w:pPr>
    </w:p>
    <w:p w:rsidR="0046040C" w:rsidRDefault="0046040C">
      <w:pPr>
        <w:pStyle w:val="ConsPlusNormal"/>
        <w:jc w:val="right"/>
      </w:pPr>
      <w:r>
        <w:t>Президент</w:t>
      </w:r>
    </w:p>
    <w:p w:rsidR="0046040C" w:rsidRDefault="0046040C">
      <w:pPr>
        <w:pStyle w:val="ConsPlusNormal"/>
        <w:jc w:val="right"/>
      </w:pPr>
      <w:r>
        <w:t>Российской Федерации</w:t>
      </w:r>
    </w:p>
    <w:p w:rsidR="0046040C" w:rsidRDefault="0046040C">
      <w:pPr>
        <w:pStyle w:val="ConsPlusNormal"/>
        <w:jc w:val="right"/>
      </w:pPr>
      <w:r>
        <w:t>В.ПУТИН</w:t>
      </w:r>
    </w:p>
    <w:p w:rsidR="0046040C" w:rsidRDefault="0046040C">
      <w:pPr>
        <w:pStyle w:val="ConsPlusNormal"/>
      </w:pPr>
      <w:r>
        <w:t>Москва, Кремль</w:t>
      </w:r>
    </w:p>
    <w:p w:rsidR="0046040C" w:rsidRDefault="0046040C">
      <w:pPr>
        <w:pStyle w:val="ConsPlusNormal"/>
        <w:spacing w:before="220"/>
      </w:pPr>
      <w:r>
        <w:t>1 июня 2005 года</w:t>
      </w:r>
    </w:p>
    <w:p w:rsidR="0046040C" w:rsidRDefault="0046040C">
      <w:pPr>
        <w:pStyle w:val="ConsPlusNormal"/>
        <w:spacing w:before="220"/>
      </w:pPr>
      <w:r>
        <w:t>N 53-ФЗ</w:t>
      </w:r>
    </w:p>
    <w:p w:rsidR="0046040C" w:rsidRDefault="0046040C">
      <w:pPr>
        <w:pStyle w:val="ConsPlusNormal"/>
      </w:pPr>
    </w:p>
    <w:p w:rsidR="0046040C" w:rsidRDefault="0046040C">
      <w:pPr>
        <w:pStyle w:val="ConsPlusNormal"/>
      </w:pPr>
    </w:p>
    <w:p w:rsidR="0046040C" w:rsidRDefault="0046040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078D" w:rsidRDefault="00DC078D">
      <w:bookmarkStart w:id="6" w:name="_GoBack"/>
      <w:bookmarkEnd w:id="6"/>
    </w:p>
    <w:sectPr w:rsidR="00DC078D" w:rsidSect="00EF6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0C"/>
    <w:rsid w:val="0046040C"/>
    <w:rsid w:val="00DC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CCF19-CBCA-4250-A4E7-81F913A5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4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04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04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60D4C307228AEBDF5D5D4185962851F6F1474D6B74323E5BA5F6DA49BF7F250871810EF3612F10BD999545457313A21D6368950F61rFV8M" TargetMode="External"/><Relationship Id="rId13" Type="http://schemas.openxmlformats.org/officeDocument/2006/relationships/hyperlink" Target="consultantplus://offline/ref=C860D4C307228AEBDF5D5D4185962851F6F1474D6B74323E5BA5F6DA49BF6D25507D8106EF642E05EBC8D3r1V1M" TargetMode="External"/><Relationship Id="rId18" Type="http://schemas.openxmlformats.org/officeDocument/2006/relationships/hyperlink" Target="consultantplus://offline/ref=C860D4C307228AEBDF5D5D4185962851F6F1444C6722653C0AF0F8DF41EF373546348C0FF1652E1DECC385410C2616BC157B76911161F98ArAV5M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860D4C307228AEBDF5D5D4185962851F5FF424D652A653C0AF0F8DF41EF373546348C0FF164281AEEC385410C2616BC157B76911161F98ArAV5M" TargetMode="External"/><Relationship Id="rId7" Type="http://schemas.openxmlformats.org/officeDocument/2006/relationships/hyperlink" Target="consultantplus://offline/ref=C860D4C307228AEBDF5D5D4185962851F7F1434B6524653C0AF0F8DF41EF373546348C0FF1642818EEC385410C2616BC157B76911161F98ArAV5M" TargetMode="External"/><Relationship Id="rId12" Type="http://schemas.openxmlformats.org/officeDocument/2006/relationships/hyperlink" Target="consultantplus://offline/ref=C860D4C307228AEBDF5D5D4185962851F5FF424D652A653C0AF0F8DF41EF373546348C0FF164281AE9C385410C2616BC157B76911161F98ArAV5M" TargetMode="External"/><Relationship Id="rId17" Type="http://schemas.openxmlformats.org/officeDocument/2006/relationships/hyperlink" Target="consultantplus://offline/ref=C860D4C307228AEBDF5D5D4185962851F7F1414C6620653C0AF0F8DF41EF37355434D403F16C361BEFD6D3104Ar7V2M" TargetMode="External"/><Relationship Id="rId25" Type="http://schemas.openxmlformats.org/officeDocument/2006/relationships/hyperlink" Target="consultantplus://offline/ref=C860D4C307228AEBDF5D5D4185962851F7F1434B6524653C0AF0F8DF41EF373546348C0FF1642818EEC385410C2616BC157B76911161F98ArAV5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860D4C307228AEBDF5D5D4185962851F7FC48406222653C0AF0F8DF41EF373546348C0FF164291BE9C385410C2616BC157B76911161F98ArAV5M" TargetMode="External"/><Relationship Id="rId20" Type="http://schemas.openxmlformats.org/officeDocument/2006/relationships/hyperlink" Target="consultantplus://offline/ref=C860D4C307228AEBDF5D5D4185962851F5FF424D652A653C0AF0F8DF41EF373546348C0FF164281AECC385410C2616BC157B76911161F98ArAV5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860D4C307228AEBDF5D5D4185962851F5FF424D652A653C0AF0F8DF41EF373546348C0FF164281BE0C385410C2616BC157B76911161F98ArAV5M" TargetMode="External"/><Relationship Id="rId11" Type="http://schemas.openxmlformats.org/officeDocument/2006/relationships/hyperlink" Target="consultantplus://offline/ref=C860D4C307228AEBDF5D5D4185962851F5F843416023653C0AF0F8DF41EF373546348C0FF164281BEBC385410C2616BC157B76911161F98ArAV5M" TargetMode="External"/><Relationship Id="rId24" Type="http://schemas.openxmlformats.org/officeDocument/2006/relationships/hyperlink" Target="consultantplus://offline/ref=C860D4C307228AEBDF5D5D4185962851F5FF424D652A653C0AF0F8DF41EF373546348C0FF1642819E8C385410C2616BC157B76911161F98ArAV5M" TargetMode="External"/><Relationship Id="rId5" Type="http://schemas.openxmlformats.org/officeDocument/2006/relationships/hyperlink" Target="consultantplus://offline/ref=C860D4C307228AEBDF5D5D4185962851F6F1444C6722653C0AF0F8DF41EF373546348C0FF1652E1DEDC385410C2616BC157B76911161F98ArAV5M" TargetMode="External"/><Relationship Id="rId15" Type="http://schemas.openxmlformats.org/officeDocument/2006/relationships/hyperlink" Target="consultantplus://offline/ref=C860D4C307228AEBDF5D5D4185962851F5FD494A6426653C0AF0F8DF41EF37355434D403F16C361BEFD6D3104Ar7V2M" TargetMode="External"/><Relationship Id="rId23" Type="http://schemas.openxmlformats.org/officeDocument/2006/relationships/hyperlink" Target="consultantplus://offline/ref=C860D4C307228AEBDF5D5D4185962851F6F1444C6722653C0AF0F8DF41EF373546348C0FF1652E1DEFC385410C2616BC157B76911161F98ArAV5M" TargetMode="External"/><Relationship Id="rId10" Type="http://schemas.openxmlformats.org/officeDocument/2006/relationships/hyperlink" Target="consultantplus://offline/ref=C860D4C307228AEBDF5D5D4185962851F7FC494F6622653C0AF0F8DF41EF37355434D403F16C361BEFD6D3104Ar7V2M" TargetMode="External"/><Relationship Id="rId19" Type="http://schemas.openxmlformats.org/officeDocument/2006/relationships/hyperlink" Target="consultantplus://offline/ref=C860D4C307228AEBDF5D5D4185962851F5FF424D652A653C0AF0F8DF41EF373546348C0FF164281AEAC385410C2616BC157B76911161F98ArAV5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860D4C307228AEBDF5D5D4185962851F7FC48406222653C0AF0F8DF41EF37355434D403F16C361BEFD6D3104Ar7V2M" TargetMode="External"/><Relationship Id="rId14" Type="http://schemas.openxmlformats.org/officeDocument/2006/relationships/hyperlink" Target="consultantplus://offline/ref=C860D4C307228AEBDF5D5D4185962851F7FC48406222653C0AF0F8DF41EF37355434D403F16C361BEFD6D3104Ar7V2M" TargetMode="External"/><Relationship Id="rId22" Type="http://schemas.openxmlformats.org/officeDocument/2006/relationships/hyperlink" Target="consultantplus://offline/ref=C860D4C307228AEBDF5D5D4185962851F5FF424D652A653C0AF0F8DF41EF373546348C0FF164281AE0C385410C2616BC157B76911161F98ArAV5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2318</Words>
  <Characters>13216</Characters>
  <Application>Microsoft Office Word</Application>
  <DocSecurity>0</DocSecurity>
  <Lines>110</Lines>
  <Paragraphs>31</Paragraphs>
  <ScaleCrop>false</ScaleCrop>
  <Company/>
  <LinksUpToDate>false</LinksUpToDate>
  <CharactersWithSpaces>15503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Ю. Никитин</dc:creator>
  <cp:keywords/>
  <dc:description/>
  <cp:lastModifiedBy>Роман Ю. Никитин</cp:lastModifiedBy>
  <cp:revision>1</cp:revision>
  <dcterms:created xsi:type="dcterms:W3CDTF">2021-06-08T12:21:00Z</dcterms:created>
  <dcterms:modified xsi:type="dcterms:W3CDTF">2021-06-08T12:21:00Z</dcterms:modified>
</cp:coreProperties>
</file>